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1" w:rsidRPr="00775A41" w:rsidRDefault="00FD5927">
      <w:pPr>
        <w:rPr>
          <w:b/>
          <w:u w:val="single"/>
        </w:rPr>
      </w:pPr>
      <w:r w:rsidRPr="00775A41">
        <w:rPr>
          <w:b/>
          <w:u w:val="single"/>
        </w:rPr>
        <w:t>Sidewalk Presentation Prompt</w:t>
      </w:r>
    </w:p>
    <w:p w:rsidR="00775A41" w:rsidRDefault="00FD5927" w:rsidP="00775A41">
      <w:r>
        <w:t>Good morn</w:t>
      </w:r>
      <w:r w:rsidR="00CB6B1E">
        <w:t>ing and thank you all for your time</w:t>
      </w:r>
      <w:r>
        <w:t xml:space="preserve">.  </w:t>
      </w:r>
    </w:p>
    <w:p w:rsidR="00775A41" w:rsidRDefault="00FD5927" w:rsidP="00775A41">
      <w:r>
        <w:t xml:space="preserve">This past year </w:t>
      </w:r>
      <w:r w:rsidR="003C30D1">
        <w:t>t</w:t>
      </w:r>
      <w:r>
        <w:t>he Planning Department</w:t>
      </w:r>
      <w:r w:rsidR="00974A5A">
        <w:t xml:space="preserve"> and I</w:t>
      </w:r>
      <w:r>
        <w:t xml:space="preserve"> have collected </w:t>
      </w:r>
      <w:r w:rsidR="000F1875">
        <w:t xml:space="preserve">new </w:t>
      </w:r>
      <w:r>
        <w:t xml:space="preserve">data points about Meriden’s pedestrian infrastructure </w:t>
      </w:r>
      <w:r w:rsidR="000F1875">
        <w:t xml:space="preserve">and developed a strategy to </w:t>
      </w:r>
      <w:r w:rsidR="000F1875" w:rsidRPr="003E2AEB">
        <w:t>incrementally</w:t>
      </w:r>
      <w:r w:rsidR="000F1875">
        <w:t xml:space="preserve"> improve the city’s walkability and overall value.  </w:t>
      </w:r>
    </w:p>
    <w:p w:rsidR="00775A41" w:rsidRDefault="000F1875" w:rsidP="00775A41">
      <w:r>
        <w:t xml:space="preserve">Today’s presentation will </w:t>
      </w:r>
      <w:r w:rsidR="00206E00">
        <w:t>skim</w:t>
      </w:r>
      <w:r>
        <w:t xml:space="preserve"> some of the finer points </w:t>
      </w:r>
      <w:r w:rsidR="003E2AEB">
        <w:t>of the</w:t>
      </w:r>
      <w:r w:rsidR="00206E00">
        <w:t xml:space="preserve"> report</w:t>
      </w:r>
      <w:r w:rsidR="003E2AEB">
        <w:t xml:space="preserve"> </w:t>
      </w:r>
      <w:r w:rsidR="00206E00">
        <w:t>and reach the</w:t>
      </w:r>
      <w:r>
        <w:t xml:space="preserve"> main ideas </w:t>
      </w:r>
      <w:r w:rsidR="00206E00">
        <w:t xml:space="preserve">and findings </w:t>
      </w:r>
      <w:r>
        <w:t xml:space="preserve">of the report. </w:t>
      </w:r>
    </w:p>
    <w:p w:rsidR="003E2AEB" w:rsidRDefault="000F1875" w:rsidP="003E2AEB">
      <w:r>
        <w:t xml:space="preserve">I understand 22 pages of sidewalks can be a challenge to get through so today will be a guided </w:t>
      </w:r>
      <w:r w:rsidR="00AA621E">
        <w:t>crash course</w:t>
      </w:r>
      <w:r>
        <w:t xml:space="preserve"> of the report</w:t>
      </w:r>
      <w:r w:rsidR="00AA621E">
        <w:t xml:space="preserve">.  </w:t>
      </w:r>
    </w:p>
    <w:p w:rsidR="00775A41" w:rsidRDefault="003E2AEB" w:rsidP="00775A41">
      <w:r>
        <w:t xml:space="preserve">If you’re curious about </w:t>
      </w:r>
      <w:r w:rsidR="006375DD">
        <w:t>the rest</w:t>
      </w:r>
      <w:r w:rsidR="00206E00">
        <w:t xml:space="preserve"> or any of the details</w:t>
      </w:r>
      <w:r w:rsidR="00413C56">
        <w:t>,</w:t>
      </w:r>
      <w:r>
        <w:t xml:space="preserve"> </w:t>
      </w:r>
      <w:r w:rsidR="006375DD">
        <w:t>all of the information is</w:t>
      </w:r>
      <w:r>
        <w:t xml:space="preserve"> outlined </w:t>
      </w:r>
      <w:r w:rsidR="006375DD">
        <w:t xml:space="preserve">and explained </w:t>
      </w:r>
      <w:r>
        <w:t>in the report in front of yo</w:t>
      </w:r>
      <w:r w:rsidR="00206E00">
        <w:t>u.</w:t>
      </w:r>
    </w:p>
    <w:p w:rsidR="00206E00" w:rsidRDefault="00206E00" w:rsidP="00775A41">
      <w:r>
        <w:t>You can also stop me at any time and I’ll do my best to address any questions you have.</w:t>
      </w:r>
    </w:p>
    <w:p w:rsidR="00FD5927" w:rsidRDefault="00AA621E" w:rsidP="009B3234">
      <w:pPr>
        <w:pBdr>
          <w:bottom w:val="single" w:sz="6" w:space="1" w:color="auto"/>
        </w:pBdr>
      </w:pPr>
      <w:r>
        <w:t xml:space="preserve">The hope is that by the end of the day you will be as excited about sidewalk improvement </w:t>
      </w:r>
      <w:r w:rsidR="003C30D1">
        <w:t xml:space="preserve">in Meriden </w:t>
      </w:r>
      <w:r>
        <w:t xml:space="preserve">as I am. </w:t>
      </w:r>
    </w:p>
    <w:p w:rsidR="00AA621E" w:rsidRDefault="00AA621E" w:rsidP="00775A41">
      <w:r>
        <w:t xml:space="preserve">Before really getting into the report let’s take a quick look at the </w:t>
      </w:r>
      <w:r w:rsidRPr="003E2AEB">
        <w:rPr>
          <w:i/>
        </w:rPr>
        <w:t>value</w:t>
      </w:r>
      <w:r>
        <w:t xml:space="preserve"> of sidewalks.</w:t>
      </w:r>
    </w:p>
    <w:p w:rsidR="00E87F38" w:rsidRDefault="00E87F38" w:rsidP="00775A41">
      <w:r>
        <w:t>I’d like to start by showing you pictures of two similar storefronts whose sidewalks are in different states of repair.</w:t>
      </w:r>
    </w:p>
    <w:p w:rsidR="00E87F38" w:rsidRDefault="00E87F38" w:rsidP="00775A41">
      <w:r>
        <w:t xml:space="preserve">The point of this is to show that the value goes deeper than the </w:t>
      </w:r>
      <w:r w:rsidR="0043687E">
        <w:t>typical arguments of health and walkability.</w:t>
      </w:r>
    </w:p>
    <w:p w:rsidR="0043687E" w:rsidRDefault="0043687E" w:rsidP="00775A41">
      <w:r>
        <w:t>Which store are you more likely to go into?  Which is more attractive to you?</w:t>
      </w:r>
    </w:p>
    <w:p w:rsidR="0043687E" w:rsidRDefault="0043687E" w:rsidP="00775A41">
      <w:r>
        <w:t>A lot of business can benefit from walk in customers.</w:t>
      </w:r>
    </w:p>
    <w:p w:rsidR="0043687E" w:rsidRDefault="0043687E" w:rsidP="00775A41">
      <w:r>
        <w:t xml:space="preserve">People walking by are more likely to stop in than those driving.  </w:t>
      </w:r>
    </w:p>
    <w:p w:rsidR="0043687E" w:rsidRDefault="0043687E" w:rsidP="00775A41">
      <w:r>
        <w:t>They don’t need to find parking and it’s easy to pop in and take a look.</w:t>
      </w:r>
    </w:p>
    <w:p w:rsidR="0043687E" w:rsidRDefault="00D32D66" w:rsidP="00775A41">
      <w:r>
        <w:t>Improving pedestrian infrastructure improves the location’s opportunity for success.</w:t>
      </w:r>
    </w:p>
    <w:p w:rsidR="00D32D66" w:rsidRDefault="00D32D66" w:rsidP="00775A41">
      <w:r>
        <w:t xml:space="preserve">Therefore, investing in pedestrian infrastructure is investing in the success of our neighborhoods and </w:t>
      </w:r>
      <w:r w:rsidR="00727B12">
        <w:t>businesses</w:t>
      </w:r>
      <w:r>
        <w:t>.</w:t>
      </w:r>
    </w:p>
    <w:p w:rsidR="00D32D66" w:rsidRDefault="001F71A5" w:rsidP="00775A41">
      <w:pPr>
        <w:pBdr>
          <w:bottom w:val="single" w:sz="6" w:space="1" w:color="auto"/>
        </w:pBdr>
      </w:pPr>
      <w:r>
        <w:t>So how do we invest wisely?</w:t>
      </w:r>
    </w:p>
    <w:p w:rsidR="001F71A5" w:rsidRDefault="00F60042" w:rsidP="00775A41">
      <w:r>
        <w:t>Our report took an inventory of Meriden’s major and collector streets and mapped their conditions.</w:t>
      </w:r>
    </w:p>
    <w:p w:rsidR="00F60042" w:rsidRDefault="00F60042" w:rsidP="00775A41">
      <w:r>
        <w:t>The details of th</w:t>
      </w:r>
      <w:r w:rsidR="00347635">
        <w:t>e rating system are in the report attached at the end.</w:t>
      </w:r>
    </w:p>
    <w:p w:rsidR="00347635" w:rsidRDefault="00347635" w:rsidP="00775A41">
      <w:r>
        <w:lastRenderedPageBreak/>
        <w:t>If you take a quick look, you will see it is a scale of 0-3, 3 being the best condition and 0 the worst.</w:t>
      </w:r>
    </w:p>
    <w:p w:rsidR="00347635" w:rsidRDefault="00347635" w:rsidP="00775A41">
      <w:pPr>
        <w:pBdr>
          <w:bottom w:val="single" w:sz="6" w:space="1" w:color="auto"/>
        </w:pBdr>
      </w:pPr>
      <w:r>
        <w:t>There are also photographs to give you a general idea of each with the different materials.</w:t>
      </w:r>
    </w:p>
    <w:p w:rsidR="00303CA0" w:rsidRDefault="00303CA0" w:rsidP="00775A41">
      <w:pPr>
        <w:pBdr>
          <w:bottom w:val="single" w:sz="6" w:space="1" w:color="auto"/>
        </w:pBdr>
      </w:pPr>
      <w:r>
        <w:t>Up here is an excerpt from the report that gives a general description of each value.</w:t>
      </w:r>
    </w:p>
    <w:p w:rsidR="00303CA0" w:rsidRDefault="00303CA0" w:rsidP="00775A41">
      <w:pPr>
        <w:pBdr>
          <w:bottom w:val="single" w:sz="6" w:space="1" w:color="auto"/>
        </w:pBdr>
      </w:pPr>
      <w:r>
        <w:t>Each situation is a little bit different so a bit of judgment on the part of the surveyor is required but this scale provides the building blocks to keep that judgment more consistent.</w:t>
      </w:r>
    </w:p>
    <w:p w:rsidR="000F71C2" w:rsidRDefault="000F71C2" w:rsidP="00775A41">
      <w:r>
        <w:t xml:space="preserve">We put this information into our GIS system and found that approximately </w:t>
      </w:r>
      <w:r w:rsidR="00EB1561">
        <w:t>54</w:t>
      </w:r>
      <w:r>
        <w:t>% of the sidewalk</w:t>
      </w:r>
      <w:r w:rsidR="00EB1561">
        <w:t>s</w:t>
      </w:r>
      <w:r>
        <w:t xml:space="preserve"> </w:t>
      </w:r>
      <w:r w:rsidR="00EB1561">
        <w:t>are</w:t>
      </w:r>
      <w:r>
        <w:t xml:space="preserve"> actually in </w:t>
      </w:r>
      <w:r w:rsidR="00EB1561">
        <w:t>good</w:t>
      </w:r>
      <w:r>
        <w:t xml:space="preserve"> condition.  </w:t>
      </w:r>
    </w:p>
    <w:p w:rsidR="000F71C2" w:rsidRDefault="00EB1561" w:rsidP="00775A41">
      <w:r>
        <w:t>31</w:t>
      </w:r>
      <w:r w:rsidR="008309CE">
        <w:t>% is in fair</w:t>
      </w:r>
      <w:r w:rsidR="000F71C2">
        <w:t xml:space="preserve"> condition.</w:t>
      </w:r>
    </w:p>
    <w:p w:rsidR="00347635" w:rsidRDefault="000F71C2" w:rsidP="00775A41">
      <w:r>
        <w:t xml:space="preserve">This only leaves </w:t>
      </w:r>
      <w:r w:rsidR="00EB1561">
        <w:t>15</w:t>
      </w:r>
      <w:r>
        <w:t>% in lesser condition.</w:t>
      </w:r>
    </w:p>
    <w:p w:rsidR="00D94C11" w:rsidRDefault="000F71C2" w:rsidP="00775A41">
      <w:r>
        <w:t xml:space="preserve">Although this number is not too bad we must remember that these are only major and collector roads and </w:t>
      </w:r>
      <w:r w:rsidR="00D57DF2">
        <w:t>15</w:t>
      </w:r>
      <w:r>
        <w:t>% leaves room for improvement.</w:t>
      </w:r>
    </w:p>
    <w:p w:rsidR="00D94C11" w:rsidRDefault="00BF3B93" w:rsidP="00775A41">
      <w:r>
        <w:t xml:space="preserve">So although it could be worse, we </w:t>
      </w:r>
      <w:r w:rsidR="008247E7">
        <w:t xml:space="preserve">still </w:t>
      </w:r>
      <w:r>
        <w:t>have a bit of work to do.</w:t>
      </w:r>
    </w:p>
    <w:p w:rsidR="00634BB7" w:rsidRDefault="00634BB7" w:rsidP="00634BB7">
      <w:pPr>
        <w:pBdr>
          <w:top w:val="single" w:sz="6" w:space="1" w:color="auto"/>
          <w:bottom w:val="single" w:sz="6" w:space="1" w:color="auto"/>
        </w:pBdr>
      </w:pPr>
      <w:r w:rsidRPr="00634BB7">
        <w:t>This is the Condition Map that we were able to develop wit</w:t>
      </w:r>
      <w:r>
        <w:t>h the information we gathered.</w:t>
      </w:r>
    </w:p>
    <w:p w:rsidR="00634BB7" w:rsidRDefault="00634BB7" w:rsidP="00634BB7">
      <w:pPr>
        <w:pBdr>
          <w:top w:val="single" w:sz="6" w:space="1" w:color="auto"/>
          <w:bottom w:val="single" w:sz="6" w:space="1" w:color="auto"/>
        </w:pBdr>
      </w:pPr>
      <w:r w:rsidRPr="00634BB7">
        <w:t>It represents the data points we collected in a visual format and is easily linked to other da</w:t>
      </w:r>
      <w:r>
        <w:t>ta points in the GIS system.</w:t>
      </w:r>
    </w:p>
    <w:p w:rsidR="00634BB7" w:rsidRDefault="00634BB7" w:rsidP="00634BB7">
      <w:pPr>
        <w:pBdr>
          <w:top w:val="single" w:sz="6" w:space="1" w:color="auto"/>
          <w:bottom w:val="single" w:sz="6" w:space="1" w:color="auto"/>
        </w:pBdr>
      </w:pPr>
      <w:r w:rsidRPr="00634BB7">
        <w:t>It is also able to be updated by future surveys.</w:t>
      </w:r>
    </w:p>
    <w:p w:rsidR="00634BB7" w:rsidRDefault="00634BB7" w:rsidP="00634BB7">
      <w:pPr>
        <w:pBdr>
          <w:top w:val="single" w:sz="6" w:space="1" w:color="auto"/>
          <w:bottom w:val="single" w:sz="6" w:space="1" w:color="auto"/>
        </w:pBdr>
      </w:pPr>
      <w:r w:rsidRPr="00634BB7">
        <w:t>This map and its uses will be discussed in more detail later.</w:t>
      </w:r>
    </w:p>
    <w:p w:rsidR="0014464C" w:rsidRDefault="0014464C" w:rsidP="00775A41">
      <w:r>
        <w:t>While collecting and adding this information to the system, we also took account of Meriden’s current strategies and programs in place to address sidewalk development and repair.</w:t>
      </w:r>
    </w:p>
    <w:p w:rsidR="0096255E" w:rsidRDefault="003D13FE" w:rsidP="00775A41">
      <w:r>
        <w:t>In addition to the regular maintenance done by the Engineering Department, the Department of Neighborhood Preservation has a well organized program called C.I.D.E.W.A.L.K.</w:t>
      </w:r>
    </w:p>
    <w:p w:rsidR="0014464C" w:rsidRDefault="003D13FE" w:rsidP="00775A41">
      <w:pPr>
        <w:rPr>
          <w:sz w:val="24"/>
          <w:szCs w:val="24"/>
        </w:rPr>
      </w:pPr>
      <w:r>
        <w:rPr>
          <w:sz w:val="24"/>
          <w:szCs w:val="24"/>
        </w:rPr>
        <w:t>Those approved for this particular program have 65% of the costs covered by the city for residential projects and 50% for non-residential projects.</w:t>
      </w:r>
    </w:p>
    <w:p w:rsidR="003D13FE" w:rsidRDefault="003D13FE" w:rsidP="003D13FE">
      <w:pPr>
        <w:rPr>
          <w:sz w:val="24"/>
          <w:szCs w:val="24"/>
        </w:rPr>
      </w:pPr>
      <w:r>
        <w:rPr>
          <w:sz w:val="24"/>
          <w:szCs w:val="24"/>
        </w:rPr>
        <w:t>Since the programs adoption in 1992 (21 years ago), the program has helped pave over 9 miles (approx. 47,520 linear feet) of sidewalk totaling</w:t>
      </w:r>
      <w:r w:rsidR="00EC3DBB">
        <w:rPr>
          <w:sz w:val="24"/>
          <w:szCs w:val="24"/>
        </w:rPr>
        <w:t xml:space="preserve"> an expenditure of $2,810,969. </w:t>
      </w:r>
      <w:r w:rsidR="00EC3DBB" w:rsidRPr="00EC3DBB">
        <w:rPr>
          <w:sz w:val="24"/>
          <w:szCs w:val="24"/>
        </w:rPr>
        <w:t>(~10% of overall network)</w:t>
      </w:r>
    </w:p>
    <w:p w:rsidR="003D13FE" w:rsidRDefault="003D13FE" w:rsidP="003D13FE">
      <w:pPr>
        <w:rPr>
          <w:sz w:val="24"/>
          <w:szCs w:val="24"/>
        </w:rPr>
      </w:pPr>
      <w:r>
        <w:rPr>
          <w:sz w:val="24"/>
          <w:szCs w:val="24"/>
        </w:rPr>
        <w:t>The makeup of this expenditure is $1,731,201 of city funds and $1,079,768 of property owner funds.  $1,300,443 of the city funding was bond funds.</w:t>
      </w:r>
    </w:p>
    <w:p w:rsidR="003D13FE" w:rsidRDefault="003D13FE" w:rsidP="003D13FE">
      <w:pPr>
        <w:rPr>
          <w:sz w:val="24"/>
          <w:szCs w:val="24"/>
        </w:rPr>
      </w:pPr>
      <w:r>
        <w:rPr>
          <w:sz w:val="24"/>
          <w:szCs w:val="24"/>
        </w:rPr>
        <w:t xml:space="preserve">In 2013, the program processed 26 applications, of which 13 were completed. </w:t>
      </w:r>
    </w:p>
    <w:p w:rsidR="003D13FE" w:rsidRDefault="003D13FE" w:rsidP="003D13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800 linear feet of sidewalk and 656 linear feet of curbing were replaced.  </w:t>
      </w:r>
    </w:p>
    <w:p w:rsidR="003D13FE" w:rsidRPr="009B4EF1" w:rsidRDefault="003D13FE" w:rsidP="003D13F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The program has 40 applications held for the 2014 season and a balance of $50,000. Over the past two years the city’s contribution averaged $41,017.36.</w:t>
      </w:r>
    </w:p>
    <w:p w:rsidR="00AF0EDF" w:rsidRDefault="00AF0EDF" w:rsidP="00AF0EDF">
      <w:r>
        <w:t>To help us determine how our sidewalks are used and where a strong network is most important we looked at Meriden’s Board of Education “School Walks” program.</w:t>
      </w:r>
    </w:p>
    <w:p w:rsidR="00AF0EDF" w:rsidRDefault="00AF0EDF" w:rsidP="00AF0EDF">
      <w:r>
        <w:t>This program develops a list to determine which students have access to bus services each year.</w:t>
      </w:r>
    </w:p>
    <w:p w:rsidR="00AF0EDF" w:rsidRDefault="00AF0EDF" w:rsidP="00AF0EDF">
      <w:r>
        <w:t>This list assigns bus services to students by street according to which school they are enrolled in.</w:t>
      </w:r>
    </w:p>
    <w:p w:rsidR="00AF0EDF" w:rsidRDefault="00AF0EDF" w:rsidP="00AF0EDF">
      <w:pPr>
        <w:pBdr>
          <w:bottom w:val="single" w:sz="6" w:space="1" w:color="auto"/>
        </w:pBdr>
      </w:pPr>
      <w:r>
        <w:t>Developing or expanding this program to include pedestrian education could help to increase involvement and public support.</w:t>
      </w:r>
    </w:p>
    <w:p w:rsidR="00946DBC" w:rsidRDefault="00AF0EDF" w:rsidP="00775A41">
      <w:r>
        <w:t>Another way we developed an understanding of our sidewalk network’s use was to map activity centers.</w:t>
      </w:r>
    </w:p>
    <w:p w:rsidR="00AF0EDF" w:rsidRDefault="00AF0EDF" w:rsidP="00775A41">
      <w:r>
        <w:t>The recognized standard for pedestrians to walk is a ¼ mile.</w:t>
      </w:r>
    </w:p>
    <w:p w:rsidR="00AF0EDF" w:rsidRDefault="00AF0EDF" w:rsidP="00775A41">
      <w:r>
        <w:t>We mapped out a half mile radius around “Activity Centers” (public services, shopping centers and other important destinations) to help us understand where pedestrians can most likely be expected.</w:t>
      </w:r>
    </w:p>
    <w:p w:rsidR="00AF0EDF" w:rsidRDefault="00AF0EDF" w:rsidP="00775A41">
      <w:r>
        <w:t>With this we can visualize where people will be most likely to choose walking over driving.</w:t>
      </w:r>
    </w:p>
    <w:p w:rsidR="00762E29" w:rsidRDefault="00762E29" w:rsidP="00775A41">
      <w:pPr>
        <w:pBdr>
          <w:bottom w:val="single" w:sz="6" w:space="1" w:color="auto"/>
        </w:pBdr>
      </w:pPr>
      <w:r>
        <w:t>When linked with the condition data, we get some interesting results.</w:t>
      </w:r>
    </w:p>
    <w:p w:rsidR="00834A24" w:rsidRPr="00834A24" w:rsidRDefault="00834A24" w:rsidP="00834A24">
      <w:r w:rsidRPr="00834A24">
        <w:t>This is a graph of the amount of sidewalk by material and location.</w:t>
      </w:r>
    </w:p>
    <w:p w:rsidR="00834A24" w:rsidRPr="00834A24" w:rsidRDefault="00834A24" w:rsidP="00834A24">
      <w:r w:rsidRPr="00834A24">
        <w:t>It gives us a view of the makeup of our core network.</w:t>
      </w:r>
    </w:p>
    <w:p w:rsidR="00834A24" w:rsidRPr="00834A24" w:rsidRDefault="00834A24" w:rsidP="00834A24">
      <w:r w:rsidRPr="00834A24">
        <w:t>75% of our major and collector network lies within the selected activity centers.</w:t>
      </w:r>
    </w:p>
    <w:p w:rsidR="00834A24" w:rsidRPr="00834A24" w:rsidRDefault="00834A24" w:rsidP="00834A24">
      <w:r w:rsidRPr="00834A24">
        <w:t>Not shown here, we linked this with our condition data and found that 85% of the sidewalk within the activity centers is in Good or Fair condition while the remaining 15% is in lesser condition.</w:t>
      </w:r>
    </w:p>
    <w:p w:rsidR="00834A24" w:rsidRPr="00834A24" w:rsidRDefault="00834A24" w:rsidP="00834A24">
      <w:r w:rsidRPr="00834A24">
        <w:t>If you remember back to the beginning of the presentation, this was the same percentage that the overall network faced.</w:t>
      </w:r>
    </w:p>
    <w:p w:rsidR="00834A24" w:rsidRPr="00834A24" w:rsidRDefault="00834A24" w:rsidP="00834A24">
      <w:pPr>
        <w:pBdr>
          <w:bottom w:val="single" w:sz="6" w:space="1" w:color="auto"/>
        </w:pBdr>
      </w:pPr>
      <w:r w:rsidRPr="00834A24">
        <w:t>This shows a trend that our network is behind an acceptable condition by 15%.</w:t>
      </w:r>
    </w:p>
    <w:p w:rsidR="00BE14E7" w:rsidRPr="00BE14E7" w:rsidRDefault="00BE14E7" w:rsidP="00BE14E7">
      <w:r w:rsidRPr="00BE14E7">
        <w:t>To begin reducing this 15%, we developed a strategy to incrementally bring our sidewalks up to an acceptable condition with budget minded solutions.</w:t>
      </w:r>
    </w:p>
    <w:p w:rsidR="00BE14E7" w:rsidRPr="00BE14E7" w:rsidRDefault="00BE14E7" w:rsidP="00BE14E7">
      <w:r w:rsidRPr="00BE14E7">
        <w:t>The strategy begins with pedestrian education and involvement.</w:t>
      </w:r>
    </w:p>
    <w:p w:rsidR="00BE14E7" w:rsidRPr="00BE14E7" w:rsidRDefault="00BE14E7" w:rsidP="00BE14E7">
      <w:r w:rsidRPr="00BE14E7">
        <w:t xml:space="preserve">Done through the school systems and other public outreach </w:t>
      </w:r>
      <w:proofErr w:type="gramStart"/>
      <w:r w:rsidRPr="00BE14E7">
        <w:t>channels,</w:t>
      </w:r>
      <w:proofErr w:type="gramEnd"/>
      <w:r w:rsidRPr="00BE14E7">
        <w:t xml:space="preserve"> support from citizens and knowledge of programs already in place can be increased at a negligible cost.</w:t>
      </w:r>
    </w:p>
    <w:p w:rsidR="00BE14E7" w:rsidRPr="00BE14E7" w:rsidRDefault="00BE14E7" w:rsidP="00BE14E7">
      <w:r w:rsidRPr="00BE14E7">
        <w:lastRenderedPageBreak/>
        <w:t>The next step is the three “Plan of Action” items.</w:t>
      </w:r>
    </w:p>
    <w:p w:rsidR="00BE14E7" w:rsidRPr="00BE14E7" w:rsidRDefault="00BE14E7" w:rsidP="00BE14E7">
      <w:r w:rsidRPr="00BE14E7">
        <w:t>These can be implemented in any order but build off each other and therefore are strongest when implemented together.</w:t>
      </w:r>
    </w:p>
    <w:p w:rsidR="00BE14E7" w:rsidRDefault="00BE14E7" w:rsidP="00E16D15">
      <w:pPr>
        <w:pBdr>
          <w:bottom w:val="single" w:sz="6" w:space="1" w:color="auto"/>
        </w:pBdr>
      </w:pPr>
      <w:r w:rsidRPr="00BE14E7">
        <w:t>Finally, maintaining the necessary funding for the program to have the ability to reach its goals is important to its continued success.</w:t>
      </w:r>
    </w:p>
    <w:p w:rsidR="00A70F8F" w:rsidRPr="00A70F8F" w:rsidRDefault="00A70F8F" w:rsidP="00A70F8F">
      <w:bookmarkStart w:id="0" w:name="_GoBack"/>
      <w:bookmarkEnd w:id="0"/>
      <w:r w:rsidRPr="00A70F8F">
        <w:t>Action 2 is to implement a sidewalk plan map similar to the POCD map.</w:t>
      </w:r>
    </w:p>
    <w:p w:rsidR="00A70F8F" w:rsidRPr="00A70F8F" w:rsidRDefault="00A70F8F" w:rsidP="00A70F8F">
      <w:r w:rsidRPr="00A70F8F">
        <w:t>This map would outline the desired network including details such as one sided or two sided walkway and acceptable material types.</w:t>
      </w:r>
    </w:p>
    <w:p w:rsidR="00A70F8F" w:rsidRPr="00A70F8F" w:rsidRDefault="00A70F8F" w:rsidP="00A70F8F">
      <w:r w:rsidRPr="00A70F8F">
        <w:t xml:space="preserve">Adopting </w:t>
      </w:r>
      <w:proofErr w:type="gramStart"/>
      <w:r w:rsidRPr="00A70F8F">
        <w:t>a minimum standards</w:t>
      </w:r>
      <w:proofErr w:type="gramEnd"/>
      <w:r w:rsidRPr="00A70F8F">
        <w:t xml:space="preserve"> for sidewalks would help in developing this map, enforcing the design choices and providing consistency in the network.</w:t>
      </w:r>
    </w:p>
    <w:p w:rsidR="00A70F8F" w:rsidRPr="00A70F8F" w:rsidRDefault="00A70F8F" w:rsidP="00A70F8F">
      <w:pPr>
        <w:pBdr>
          <w:bottom w:val="single" w:sz="6" w:space="1" w:color="auto"/>
        </w:pBdr>
      </w:pPr>
      <w:r w:rsidRPr="00A70F8F">
        <w:t>A proposed set of standards is shown here.</w:t>
      </w:r>
    </w:p>
    <w:p w:rsidR="00244569" w:rsidRPr="00244569" w:rsidRDefault="00244569" w:rsidP="00244569">
      <w:r w:rsidRPr="00244569">
        <w:t>Action 3 is to adopt a replacement rate.</w:t>
      </w:r>
    </w:p>
    <w:p w:rsidR="00244569" w:rsidRPr="00244569" w:rsidRDefault="00244569" w:rsidP="00244569">
      <w:r w:rsidRPr="00244569">
        <w:t>This rate would be a goal of linear feet to commit to paving annually.</w:t>
      </w:r>
    </w:p>
    <w:p w:rsidR="00244569" w:rsidRPr="00244569" w:rsidRDefault="00244569" w:rsidP="00244569">
      <w:r w:rsidRPr="00244569">
        <w:t>A rate of 8,300 linear feet per year is estimated to maintain the network in its current condition according to material lifespans.</w:t>
      </w:r>
    </w:p>
    <w:p w:rsidR="00244569" w:rsidRDefault="00244569" w:rsidP="00244569">
      <w:pPr>
        <w:pBdr>
          <w:bottom w:val="single" w:sz="6" w:space="1" w:color="auto"/>
        </w:pBdr>
      </w:pPr>
      <w:r w:rsidRPr="00244569">
        <w:t>A higher rate would be needed to improve the network.</w:t>
      </w:r>
    </w:p>
    <w:p w:rsidR="0083184C" w:rsidRPr="0083184C" w:rsidRDefault="0083184C" w:rsidP="0083184C">
      <w:r w:rsidRPr="0083184C">
        <w:t>In conclusion, by expanding the annual sidewalk budget by $160,000 and implementing the strategies outlined in this report, the city can improve its sidewalk network and incrementally increase the overall value of the city.</w:t>
      </w:r>
    </w:p>
    <w:p w:rsidR="00244569" w:rsidRPr="00244569" w:rsidRDefault="0083184C" w:rsidP="00244569">
      <w:r w:rsidRPr="0083184C">
        <w:t>By doing this, the city should continue to grow in a healthy direction.</w:t>
      </w:r>
    </w:p>
    <w:p w:rsidR="00A70F8F" w:rsidRDefault="00A70F8F" w:rsidP="00775A41"/>
    <w:sectPr w:rsidR="00A70F8F" w:rsidSect="001C3E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9D" w:rsidRDefault="00025D9D" w:rsidP="00D42472">
      <w:pPr>
        <w:spacing w:after="0" w:line="240" w:lineRule="auto"/>
      </w:pPr>
      <w:r>
        <w:separator/>
      </w:r>
    </w:p>
  </w:endnote>
  <w:endnote w:type="continuationSeparator" w:id="0">
    <w:p w:rsidR="00025D9D" w:rsidRDefault="00025D9D" w:rsidP="00D4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9D" w:rsidRDefault="00025D9D" w:rsidP="00D42472">
      <w:pPr>
        <w:spacing w:after="0" w:line="240" w:lineRule="auto"/>
      </w:pPr>
      <w:r>
        <w:separator/>
      </w:r>
    </w:p>
  </w:footnote>
  <w:footnote w:type="continuationSeparator" w:id="0">
    <w:p w:rsidR="00025D9D" w:rsidRDefault="00025D9D" w:rsidP="00D4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4367253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42472" w:rsidRDefault="00D4247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025D9D">
          <w:fldChar w:fldCharType="begin"/>
        </w:r>
        <w:r w:rsidR="00025D9D">
          <w:instrText xml:space="preserve"> PAGE   \* MERGEFORMAT </w:instrText>
        </w:r>
        <w:r w:rsidR="00025D9D">
          <w:fldChar w:fldCharType="separate"/>
        </w:r>
        <w:r w:rsidR="00E16D15" w:rsidRPr="00E16D15">
          <w:rPr>
            <w:b/>
            <w:noProof/>
          </w:rPr>
          <w:t>4</w:t>
        </w:r>
        <w:r w:rsidR="00025D9D">
          <w:rPr>
            <w:b/>
            <w:noProof/>
          </w:rPr>
          <w:fldChar w:fldCharType="end"/>
        </w:r>
      </w:p>
    </w:sdtContent>
  </w:sdt>
  <w:p w:rsidR="00D42472" w:rsidRDefault="00D42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927"/>
    <w:rsid w:val="00023F12"/>
    <w:rsid w:val="00025D9D"/>
    <w:rsid w:val="00051E02"/>
    <w:rsid w:val="000F1875"/>
    <w:rsid w:val="000F71C2"/>
    <w:rsid w:val="00102D22"/>
    <w:rsid w:val="0014464C"/>
    <w:rsid w:val="001A4139"/>
    <w:rsid w:val="001C3E70"/>
    <w:rsid w:val="001F71A5"/>
    <w:rsid w:val="00206E00"/>
    <w:rsid w:val="0023763B"/>
    <w:rsid w:val="00244569"/>
    <w:rsid w:val="00303CA0"/>
    <w:rsid w:val="00347635"/>
    <w:rsid w:val="003612B7"/>
    <w:rsid w:val="003C30D1"/>
    <w:rsid w:val="003D13FE"/>
    <w:rsid w:val="003E2AEB"/>
    <w:rsid w:val="00413C56"/>
    <w:rsid w:val="00436480"/>
    <w:rsid w:val="0043687E"/>
    <w:rsid w:val="00533F1F"/>
    <w:rsid w:val="00535BD1"/>
    <w:rsid w:val="005B4E65"/>
    <w:rsid w:val="005C4EE1"/>
    <w:rsid w:val="00634BB7"/>
    <w:rsid w:val="006375DD"/>
    <w:rsid w:val="006C0DBD"/>
    <w:rsid w:val="00703513"/>
    <w:rsid w:val="00727B12"/>
    <w:rsid w:val="00762E29"/>
    <w:rsid w:val="00775A41"/>
    <w:rsid w:val="007A2E71"/>
    <w:rsid w:val="008247E7"/>
    <w:rsid w:val="008309CE"/>
    <w:rsid w:val="0083184C"/>
    <w:rsid w:val="00834A24"/>
    <w:rsid w:val="00935903"/>
    <w:rsid w:val="00946DBC"/>
    <w:rsid w:val="00955645"/>
    <w:rsid w:val="0096255E"/>
    <w:rsid w:val="00974A5A"/>
    <w:rsid w:val="00980300"/>
    <w:rsid w:val="00990176"/>
    <w:rsid w:val="009B3234"/>
    <w:rsid w:val="00A024F7"/>
    <w:rsid w:val="00A62F56"/>
    <w:rsid w:val="00A70F8F"/>
    <w:rsid w:val="00AA621E"/>
    <w:rsid w:val="00AF0EDF"/>
    <w:rsid w:val="00B65A98"/>
    <w:rsid w:val="00BE14E7"/>
    <w:rsid w:val="00BF3B93"/>
    <w:rsid w:val="00C9627C"/>
    <w:rsid w:val="00CB6B1E"/>
    <w:rsid w:val="00D107C0"/>
    <w:rsid w:val="00D32D66"/>
    <w:rsid w:val="00D41387"/>
    <w:rsid w:val="00D42472"/>
    <w:rsid w:val="00D57DF2"/>
    <w:rsid w:val="00D94C11"/>
    <w:rsid w:val="00E16D15"/>
    <w:rsid w:val="00E7652E"/>
    <w:rsid w:val="00E87F38"/>
    <w:rsid w:val="00EB1561"/>
    <w:rsid w:val="00EC3DBB"/>
    <w:rsid w:val="00F60042"/>
    <w:rsid w:val="00FD5927"/>
    <w:rsid w:val="00FE6B3A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72"/>
  </w:style>
  <w:style w:type="paragraph" w:styleId="Footer">
    <w:name w:val="footer"/>
    <w:basedOn w:val="Normal"/>
    <w:link w:val="FooterChar"/>
    <w:uiPriority w:val="99"/>
    <w:semiHidden/>
    <w:unhideWhenUsed/>
    <w:rsid w:val="00D4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planintern</dc:creator>
  <cp:keywords/>
  <dc:description/>
  <cp:lastModifiedBy>Jumpstart</cp:lastModifiedBy>
  <cp:revision>60</cp:revision>
  <dcterms:created xsi:type="dcterms:W3CDTF">2014-05-02T17:16:00Z</dcterms:created>
  <dcterms:modified xsi:type="dcterms:W3CDTF">2014-05-12T20:03:00Z</dcterms:modified>
</cp:coreProperties>
</file>